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DF0553" w14:textId="5A6D6136" w:rsidR="002D2511" w:rsidRPr="00B35B72" w:rsidRDefault="007E402D" w:rsidP="00133DF0">
      <w:pPr>
        <w:jc w:val="center"/>
        <w:rPr>
          <w:rFonts w:asciiTheme="majorHAnsi" w:hAnsiTheme="majorHAnsi" w:cstheme="majorHAnsi"/>
          <w:b/>
        </w:rPr>
      </w:pPr>
      <w:r w:rsidRPr="00B35B72">
        <w:rPr>
          <w:rFonts w:asciiTheme="majorHAnsi" w:hAnsiTheme="majorHAnsi" w:cstheme="majorHAnsi"/>
          <w:b/>
        </w:rPr>
        <w:t xml:space="preserve">ANEXO </w:t>
      </w:r>
      <w:r w:rsidR="002D2511" w:rsidRPr="00B35B72">
        <w:rPr>
          <w:rFonts w:asciiTheme="majorHAnsi" w:hAnsiTheme="majorHAnsi" w:cstheme="majorHAnsi"/>
          <w:b/>
        </w:rPr>
        <w:t>I</w:t>
      </w:r>
      <w:r w:rsidRPr="00B35B72">
        <w:rPr>
          <w:rFonts w:asciiTheme="majorHAnsi" w:hAnsiTheme="majorHAnsi" w:cstheme="majorHAnsi"/>
          <w:b/>
        </w:rPr>
        <w:t>V</w:t>
      </w:r>
      <w:r w:rsidR="002D2511" w:rsidRPr="00B35B72">
        <w:rPr>
          <w:rFonts w:asciiTheme="majorHAnsi" w:hAnsiTheme="majorHAnsi" w:cstheme="majorHAnsi"/>
          <w:b/>
        </w:rPr>
        <w:t xml:space="preserve"> – MODELO DE </w:t>
      </w:r>
      <w:r w:rsidRPr="00B35B72">
        <w:rPr>
          <w:rFonts w:asciiTheme="majorHAnsi" w:hAnsiTheme="majorHAnsi" w:cstheme="majorHAnsi"/>
          <w:b/>
        </w:rPr>
        <w:t xml:space="preserve">TERMO </w:t>
      </w:r>
      <w:r w:rsidR="002D2511" w:rsidRPr="00B35B72">
        <w:rPr>
          <w:rFonts w:asciiTheme="majorHAnsi" w:hAnsiTheme="majorHAnsi" w:cstheme="majorHAnsi"/>
          <w:b/>
        </w:rPr>
        <w:t>DE CREDENCIAMENTO</w:t>
      </w:r>
    </w:p>
    <w:p w14:paraId="02DBFCE0" w14:textId="77777777" w:rsidR="002D2511" w:rsidRPr="00B35B72" w:rsidRDefault="002D2511" w:rsidP="00133DF0">
      <w:pPr>
        <w:rPr>
          <w:rFonts w:asciiTheme="majorHAnsi" w:hAnsiTheme="majorHAnsi" w:cstheme="majorHAnsi"/>
        </w:rPr>
      </w:pPr>
    </w:p>
    <w:p w14:paraId="0454E78F" w14:textId="522A186A" w:rsidR="002D2511" w:rsidRPr="00B35B72" w:rsidRDefault="002D2511" w:rsidP="00133DF0">
      <w:pPr>
        <w:rPr>
          <w:rFonts w:asciiTheme="majorHAnsi" w:hAnsiTheme="majorHAnsi" w:cstheme="majorHAnsi"/>
        </w:rPr>
      </w:pPr>
      <w:r w:rsidRPr="00B35B72">
        <w:rPr>
          <w:rFonts w:asciiTheme="majorHAnsi" w:hAnsiTheme="majorHAnsi" w:cstheme="majorHAnsi"/>
        </w:rPr>
        <w:t xml:space="preserve">REF. CREDENCIAMENTO </w:t>
      </w:r>
      <w:proofErr w:type="gramStart"/>
      <w:r w:rsidRPr="00B35B72">
        <w:rPr>
          <w:rFonts w:asciiTheme="majorHAnsi" w:hAnsiTheme="majorHAnsi" w:cstheme="majorHAnsi"/>
        </w:rPr>
        <w:t>Nº ...</w:t>
      </w:r>
      <w:proofErr w:type="gramEnd"/>
      <w:r w:rsidRPr="00B35B72">
        <w:rPr>
          <w:rFonts w:asciiTheme="majorHAnsi" w:hAnsiTheme="majorHAnsi" w:cstheme="majorHAnsi"/>
        </w:rPr>
        <w:t>./202</w:t>
      </w:r>
      <w:r w:rsidR="00E363B8">
        <w:rPr>
          <w:rFonts w:asciiTheme="majorHAnsi" w:hAnsiTheme="majorHAnsi" w:cstheme="majorHAnsi"/>
        </w:rPr>
        <w:t>5</w:t>
      </w:r>
    </w:p>
    <w:p w14:paraId="48441E8F" w14:textId="50DE0569" w:rsidR="002D2511" w:rsidRPr="00B35B72" w:rsidRDefault="002D2511" w:rsidP="00133DF0">
      <w:pPr>
        <w:rPr>
          <w:rFonts w:asciiTheme="majorHAnsi" w:hAnsiTheme="majorHAnsi" w:cstheme="majorHAnsi"/>
        </w:rPr>
      </w:pPr>
    </w:p>
    <w:p w14:paraId="743D4ACD" w14:textId="4ED059F4" w:rsidR="002D2511" w:rsidRPr="00B35B72" w:rsidRDefault="007E402D" w:rsidP="00133DF0">
      <w:pPr>
        <w:rPr>
          <w:rFonts w:asciiTheme="majorHAnsi" w:hAnsiTheme="majorHAnsi" w:cstheme="majorHAnsi"/>
        </w:rPr>
      </w:pPr>
      <w:r w:rsidRPr="002D7F3E">
        <w:rPr>
          <w:rFonts w:asciiTheme="majorHAnsi" w:hAnsiTheme="majorHAnsi" w:cstheme="majorHAnsi"/>
          <w:b/>
        </w:rPr>
        <w:t>CREDENCIANTE:</w:t>
      </w:r>
      <w:r w:rsidRPr="00B35B72">
        <w:rPr>
          <w:rFonts w:asciiTheme="majorHAnsi" w:hAnsiTheme="majorHAnsi" w:cstheme="majorHAnsi"/>
        </w:rPr>
        <w:t xml:space="preserve"> PREFEITURA DE ALÉM PARAÍBA, inscrita no CNPJ sob nº 17.709.197/0001-35, com sede à Rua Dr. Heitor Mendes do Nascimento, 40 – São José – Além Paraíba/MG, CEP 36.660-000, representado pelo Exmo. Prefeito Municipal, o Sr. </w:t>
      </w:r>
      <w:r w:rsidR="00E363B8">
        <w:rPr>
          <w:rFonts w:asciiTheme="majorHAnsi" w:hAnsiTheme="majorHAnsi" w:cstheme="majorHAnsi"/>
        </w:rPr>
        <w:t>Paulo Henrique Marinho Goldstein</w:t>
      </w:r>
      <w:bookmarkStart w:id="0" w:name="_GoBack"/>
      <w:bookmarkEnd w:id="0"/>
      <w:r w:rsidRPr="00B35B72">
        <w:rPr>
          <w:rFonts w:asciiTheme="majorHAnsi" w:hAnsiTheme="majorHAnsi" w:cstheme="majorHAnsi"/>
        </w:rPr>
        <w:t>, no uso de sua competência</w:t>
      </w:r>
      <w:r w:rsidR="00B35B72" w:rsidRPr="00B35B72">
        <w:rPr>
          <w:rFonts w:asciiTheme="majorHAnsi" w:hAnsiTheme="majorHAnsi" w:cstheme="majorHAnsi"/>
        </w:rPr>
        <w:t>,</w:t>
      </w:r>
      <w:r w:rsidRPr="00B35B72">
        <w:rPr>
          <w:rFonts w:asciiTheme="majorHAnsi" w:hAnsiTheme="majorHAnsi" w:cstheme="majorHAnsi"/>
        </w:rPr>
        <w:t xml:space="preserve"> doravante designado simplesmente </w:t>
      </w:r>
      <w:r w:rsidRPr="00B35B72">
        <w:rPr>
          <w:rFonts w:asciiTheme="majorHAnsi" w:hAnsiTheme="majorHAnsi" w:cstheme="majorHAnsi"/>
          <w:b/>
        </w:rPr>
        <w:t>CREDENCIANTE</w:t>
      </w:r>
      <w:r w:rsidRPr="00B35B72">
        <w:rPr>
          <w:rFonts w:asciiTheme="majorHAnsi" w:hAnsiTheme="majorHAnsi" w:cstheme="majorHAnsi"/>
        </w:rPr>
        <w:t>.</w:t>
      </w:r>
    </w:p>
    <w:p w14:paraId="2475382C" w14:textId="77777777" w:rsidR="007E402D" w:rsidRPr="00B35B72" w:rsidRDefault="007E402D" w:rsidP="00133DF0">
      <w:pPr>
        <w:rPr>
          <w:rFonts w:asciiTheme="majorHAnsi" w:hAnsiTheme="majorHAnsi" w:cstheme="majorHAnsi"/>
        </w:rPr>
      </w:pPr>
    </w:p>
    <w:p w14:paraId="7DECCF0F" w14:textId="7AF2C07A" w:rsidR="00B35B72" w:rsidRPr="00B35B72" w:rsidRDefault="002D7F3E" w:rsidP="00133DF0">
      <w:pPr>
        <w:rPr>
          <w:rFonts w:asciiTheme="majorHAnsi" w:hAnsiTheme="majorHAnsi" w:cstheme="majorHAnsi"/>
        </w:rPr>
      </w:pPr>
      <w:r w:rsidRPr="002D7F3E">
        <w:rPr>
          <w:rFonts w:asciiTheme="majorHAnsi" w:hAnsiTheme="majorHAnsi" w:cstheme="majorHAnsi"/>
          <w:b/>
        </w:rPr>
        <w:t>CREDENCIADO:</w:t>
      </w:r>
      <w:r>
        <w:rPr>
          <w:rFonts w:asciiTheme="majorHAnsi" w:hAnsiTheme="majorHAnsi" w:cstheme="majorHAnsi"/>
          <w:b/>
        </w:rPr>
        <w:t xml:space="preserve"> </w:t>
      </w:r>
      <w:r w:rsidR="00B35B72" w:rsidRPr="00B35B72">
        <w:rPr>
          <w:rFonts w:asciiTheme="majorHAnsi" w:hAnsiTheme="majorHAnsi" w:cstheme="majorHAnsi"/>
        </w:rPr>
        <w:t xml:space="preserve">___________________________________, inscrito no CNPJ sob </w:t>
      </w:r>
      <w:proofErr w:type="gramStart"/>
      <w:r w:rsidR="00B35B72" w:rsidRPr="00B35B72">
        <w:rPr>
          <w:rFonts w:asciiTheme="majorHAnsi" w:hAnsiTheme="majorHAnsi" w:cstheme="majorHAnsi"/>
        </w:rPr>
        <w:t>nº</w:t>
      </w:r>
      <w:proofErr w:type="gramEnd"/>
      <w:r w:rsidR="00B35B72" w:rsidRPr="00B35B72">
        <w:rPr>
          <w:rFonts w:asciiTheme="majorHAnsi" w:hAnsiTheme="majorHAnsi" w:cstheme="majorHAnsi"/>
        </w:rPr>
        <w:t xml:space="preserve"> _____________________________, credenciado através do Edital de Credenciamento com sede à Rua/</w:t>
      </w:r>
      <w:proofErr w:type="gramStart"/>
      <w:r w:rsidR="00B35B72" w:rsidRPr="00B35B72">
        <w:rPr>
          <w:rFonts w:asciiTheme="majorHAnsi" w:hAnsiTheme="majorHAnsi" w:cstheme="majorHAnsi"/>
        </w:rPr>
        <w:t>Av.</w:t>
      </w:r>
      <w:proofErr w:type="gramEnd"/>
      <w:r w:rsidR="00B35B72" w:rsidRPr="00B35B72">
        <w:rPr>
          <w:rFonts w:asciiTheme="majorHAnsi" w:hAnsiTheme="majorHAnsi" w:cstheme="majorHAnsi"/>
        </w:rPr>
        <w:t xml:space="preserve"> _________________________________ nº ____, Bairro _________________, Município de ____________________, Estado de </w:t>
      </w:r>
      <w:r w:rsidR="00B35B72">
        <w:rPr>
          <w:rFonts w:asciiTheme="majorHAnsi" w:hAnsiTheme="majorHAnsi" w:cstheme="majorHAnsi"/>
        </w:rPr>
        <w:t>______</w:t>
      </w:r>
      <w:r w:rsidR="00B35B72" w:rsidRPr="00B35B72">
        <w:rPr>
          <w:rFonts w:asciiTheme="majorHAnsi" w:hAnsiTheme="majorHAnsi" w:cstheme="majorHAnsi"/>
        </w:rPr>
        <w:t>, CEP: _________________, neste ato representado por seu(s) diretor(es) / sócio(s)</w:t>
      </w:r>
      <w:r w:rsidR="00B35B72">
        <w:rPr>
          <w:rFonts w:asciiTheme="majorHAnsi" w:hAnsiTheme="majorHAnsi" w:cstheme="majorHAnsi"/>
        </w:rPr>
        <w:t xml:space="preserve"> ___________________________, </w:t>
      </w:r>
      <w:r w:rsidR="00B35B72" w:rsidRPr="00B35B72">
        <w:rPr>
          <w:rFonts w:asciiTheme="majorHAnsi" w:hAnsiTheme="majorHAnsi" w:cstheme="majorHAnsi"/>
        </w:rPr>
        <w:t xml:space="preserve">doravante designado simplesmente </w:t>
      </w:r>
      <w:r w:rsidR="00B35B72" w:rsidRPr="00B35B72">
        <w:rPr>
          <w:rFonts w:asciiTheme="majorHAnsi" w:hAnsiTheme="majorHAnsi" w:cstheme="majorHAnsi"/>
          <w:b/>
        </w:rPr>
        <w:t>CREDENCIADO</w:t>
      </w:r>
      <w:r w:rsidR="00B35B72" w:rsidRPr="00B35B72">
        <w:rPr>
          <w:rFonts w:asciiTheme="majorHAnsi" w:hAnsiTheme="majorHAnsi" w:cstheme="majorHAnsi"/>
        </w:rPr>
        <w:t>(A)</w:t>
      </w:r>
    </w:p>
    <w:p w14:paraId="1C3C6300" w14:textId="0517435E" w:rsidR="00B35B72" w:rsidRPr="00B35B72" w:rsidRDefault="00B35B72" w:rsidP="00133DF0">
      <w:pPr>
        <w:rPr>
          <w:rFonts w:asciiTheme="majorHAnsi" w:hAnsiTheme="majorHAnsi" w:cstheme="majorHAnsi"/>
        </w:rPr>
      </w:pPr>
      <w:r w:rsidRPr="00B35B72">
        <w:rPr>
          <w:rFonts w:asciiTheme="majorHAnsi" w:hAnsiTheme="majorHAnsi" w:cstheme="majorHAnsi"/>
        </w:rPr>
        <w:t>As partes têm em entre si justo e acordado o presente ajuste de prestação de serviços de assessoria jurídica para acompanhamento dos processos licitatórios, na forma da Lei Federal nº 14.133/2021 e demais normas regulamentares aplicáveis à espécie, que reciprocamente outorgam e aceitam, a saber</w:t>
      </w:r>
      <w:r w:rsidR="00AB18F5">
        <w:rPr>
          <w:rFonts w:asciiTheme="majorHAnsi" w:hAnsiTheme="majorHAnsi" w:cstheme="majorHAnsi"/>
        </w:rPr>
        <w:t>:</w:t>
      </w:r>
    </w:p>
    <w:p w14:paraId="5EE92B93" w14:textId="77777777" w:rsidR="00B35B72" w:rsidRDefault="00B35B72" w:rsidP="00133DF0">
      <w:pPr>
        <w:rPr>
          <w:rFonts w:asciiTheme="majorHAnsi" w:hAnsiTheme="majorHAnsi" w:cstheme="majorHAnsi"/>
        </w:rPr>
      </w:pPr>
    </w:p>
    <w:p w14:paraId="66F78993" w14:textId="6AA61A93" w:rsidR="00B35B72" w:rsidRPr="00AE3CDD" w:rsidRDefault="00B35B72" w:rsidP="00AB18F5">
      <w:pPr>
        <w:pStyle w:val="Nivel01"/>
        <w:numPr>
          <w:ilvl w:val="0"/>
          <w:numId w:val="34"/>
        </w:numPr>
        <w:shd w:val="clear" w:color="auto" w:fill="auto"/>
        <w:spacing w:after="0" w:line="240" w:lineRule="auto"/>
        <w:ind w:left="0" w:firstLine="0"/>
        <w:rPr>
          <w:rFonts w:asciiTheme="majorHAnsi" w:hAnsiTheme="majorHAnsi" w:cstheme="majorHAnsi"/>
          <w:color w:val="FFFFFF" w:themeColor="background1"/>
          <w:sz w:val="22"/>
          <w:szCs w:val="22"/>
        </w:rPr>
      </w:pPr>
      <w:r w:rsidRPr="00AE3CDD">
        <w:rPr>
          <w:rFonts w:asciiTheme="majorHAnsi" w:hAnsiTheme="majorHAnsi" w:cstheme="majorHAnsi"/>
          <w:sz w:val="22"/>
          <w:szCs w:val="22"/>
        </w:rPr>
        <w:t xml:space="preserve">CLÁUSULA PRIMEIRA – OBJETO </w:t>
      </w:r>
    </w:p>
    <w:p w14:paraId="6BE44E44" w14:textId="2F55B21B" w:rsidR="00B35B72" w:rsidRPr="00AB18F5" w:rsidRDefault="00672AD2" w:rsidP="00AB18F5">
      <w:pPr>
        <w:pStyle w:val="Nivel2"/>
        <w:numPr>
          <w:ilvl w:val="1"/>
          <w:numId w:val="33"/>
        </w:numPr>
        <w:ind w:left="0" w:firstLine="0"/>
      </w:pPr>
      <w:r w:rsidRPr="00AB18F5">
        <w:t>C</w:t>
      </w:r>
      <w:r w:rsidR="001D2677" w:rsidRPr="00AB18F5">
        <w:t>redencia</w:t>
      </w:r>
      <w:r w:rsidRPr="00AB18F5">
        <w:t>r</w:t>
      </w:r>
      <w:r w:rsidR="001D2677" w:rsidRPr="00AB18F5">
        <w:t xml:space="preserve">-se a prestação de serviços, pela Credenciada, de </w:t>
      </w:r>
      <w:r w:rsidR="00B35B72" w:rsidRPr="00AB18F5">
        <w:t>consultas, exames e procedimentos ambulatoriais</w:t>
      </w:r>
      <w:r w:rsidRPr="00AB18F5">
        <w:t>, em atendimentos às</w:t>
      </w:r>
      <w:r w:rsidR="00EF3DDA" w:rsidRPr="00AB18F5">
        <w:t xml:space="preserve"> demandas do município de Além Paraíba/MG.</w:t>
      </w:r>
    </w:p>
    <w:p w14:paraId="59F77AFB" w14:textId="77777777" w:rsidR="001D2677" w:rsidRPr="001D2677" w:rsidRDefault="00EF3DDA" w:rsidP="00AB18F5">
      <w:pPr>
        <w:pStyle w:val="Nivel01"/>
        <w:numPr>
          <w:ilvl w:val="0"/>
          <w:numId w:val="34"/>
        </w:numPr>
        <w:shd w:val="clear" w:color="auto" w:fill="auto"/>
        <w:spacing w:after="0" w:line="240" w:lineRule="auto"/>
        <w:ind w:left="0" w:firstLine="0"/>
        <w:rPr>
          <w:rFonts w:asciiTheme="majorHAnsi" w:hAnsiTheme="majorHAnsi" w:cstheme="majorHAnsi"/>
          <w:color w:val="FFFFFF" w:themeColor="background1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CLÁUSULA SEGUND</w:t>
      </w:r>
      <w:r w:rsidRPr="00AE3CDD">
        <w:rPr>
          <w:rFonts w:asciiTheme="majorHAnsi" w:hAnsiTheme="majorHAnsi" w:cstheme="majorHAnsi"/>
          <w:sz w:val="22"/>
          <w:szCs w:val="22"/>
        </w:rPr>
        <w:t xml:space="preserve">A – </w:t>
      </w:r>
      <w:r>
        <w:rPr>
          <w:rFonts w:asciiTheme="majorHAnsi" w:hAnsiTheme="majorHAnsi" w:cstheme="majorHAnsi"/>
          <w:sz w:val="22"/>
          <w:szCs w:val="22"/>
        </w:rPr>
        <w:t>DOS PRAZOS</w:t>
      </w:r>
    </w:p>
    <w:p w14:paraId="766C213A" w14:textId="43191CDD" w:rsidR="00B35B72" w:rsidRPr="00AB18F5" w:rsidRDefault="001D2677" w:rsidP="00AB18F5">
      <w:pPr>
        <w:pStyle w:val="Nivel2"/>
        <w:numPr>
          <w:ilvl w:val="1"/>
          <w:numId w:val="37"/>
        </w:numPr>
        <w:ind w:left="0" w:firstLine="0"/>
      </w:pPr>
      <w:r w:rsidRPr="00AB18F5">
        <w:t>O Credenciamento não terá prazo de vigência determinada, uma vez que perm</w:t>
      </w:r>
      <w:r w:rsidR="00672AD2" w:rsidRPr="00AB18F5">
        <w:t>anecerá permanentemente aberto à</w:t>
      </w:r>
      <w:r w:rsidRPr="00AB18F5">
        <w:t xml:space="preserve"> </w:t>
      </w:r>
      <w:r w:rsidR="00672AD2" w:rsidRPr="00AB18F5">
        <w:t xml:space="preserve">inserção de </w:t>
      </w:r>
      <w:r w:rsidRPr="00AB18F5">
        <w:t>qualquer interessado.</w:t>
      </w:r>
    </w:p>
    <w:p w14:paraId="6B53E196" w14:textId="619FD69E" w:rsidR="00FB4CF5" w:rsidRPr="00AB18F5" w:rsidRDefault="00FB4CF5" w:rsidP="00AB18F5">
      <w:pPr>
        <w:pStyle w:val="Nivel2"/>
        <w:numPr>
          <w:ilvl w:val="1"/>
          <w:numId w:val="33"/>
        </w:numPr>
        <w:ind w:left="0" w:firstLine="0"/>
      </w:pPr>
      <w:r w:rsidRPr="00AB18F5">
        <w:t xml:space="preserve">Havendo demanda, o Credenciado será convocado para assinatura de contrato pelo período de </w:t>
      </w:r>
      <w:proofErr w:type="gramStart"/>
      <w:r w:rsidRPr="00AB18F5">
        <w:t>6</w:t>
      </w:r>
      <w:proofErr w:type="gramEnd"/>
      <w:r w:rsidRPr="00AB18F5">
        <w:t xml:space="preserve"> (seis) meses.</w:t>
      </w:r>
    </w:p>
    <w:p w14:paraId="185ABA88" w14:textId="3027316B" w:rsidR="00FB4CF5" w:rsidRPr="00AB18F5" w:rsidRDefault="00FB4CF5" w:rsidP="00AB18F5">
      <w:pPr>
        <w:pStyle w:val="Nivel2"/>
        <w:numPr>
          <w:ilvl w:val="1"/>
          <w:numId w:val="33"/>
        </w:numPr>
        <w:ind w:left="0" w:firstLine="0"/>
      </w:pPr>
      <w:r w:rsidRPr="00AB18F5">
        <w:t xml:space="preserve">Após a assinatura do contrato, estima-se o prazo de até 10 (dias) para início da execução dos serviços pela Contratada, contados </w:t>
      </w:r>
      <w:proofErr w:type="gramStart"/>
      <w:r w:rsidRPr="00AB18F5">
        <w:t>à</w:t>
      </w:r>
      <w:proofErr w:type="gramEnd"/>
      <w:r w:rsidRPr="00AB18F5">
        <w:t xml:space="preserve"> partir da Autorização para inicio dos serviços.</w:t>
      </w:r>
    </w:p>
    <w:p w14:paraId="59FA2EB8" w14:textId="5D30F136" w:rsidR="001D2677" w:rsidRPr="001D2677" w:rsidRDefault="001D2677" w:rsidP="00AB18F5">
      <w:pPr>
        <w:pStyle w:val="Nivel01"/>
        <w:numPr>
          <w:ilvl w:val="0"/>
          <w:numId w:val="33"/>
        </w:numPr>
        <w:shd w:val="clear" w:color="auto" w:fill="auto"/>
        <w:spacing w:after="0" w:line="240" w:lineRule="auto"/>
        <w:ind w:left="0" w:firstLine="0"/>
        <w:rPr>
          <w:rFonts w:asciiTheme="majorHAnsi" w:hAnsiTheme="majorHAnsi" w:cstheme="majorHAnsi"/>
          <w:color w:val="FFFFFF" w:themeColor="background1"/>
          <w:sz w:val="22"/>
          <w:szCs w:val="22"/>
        </w:rPr>
      </w:pPr>
      <w:r w:rsidRPr="001D2677">
        <w:rPr>
          <w:rFonts w:asciiTheme="majorHAnsi" w:hAnsiTheme="majorHAnsi" w:cstheme="majorHAnsi"/>
          <w:sz w:val="22"/>
          <w:szCs w:val="22"/>
        </w:rPr>
        <w:t xml:space="preserve">CLÁUSULA </w:t>
      </w:r>
      <w:r w:rsidR="00FB4CF5">
        <w:rPr>
          <w:rFonts w:asciiTheme="majorHAnsi" w:hAnsiTheme="majorHAnsi" w:cstheme="majorHAnsi"/>
          <w:sz w:val="22"/>
          <w:szCs w:val="22"/>
        </w:rPr>
        <w:t>TERCEIRA</w:t>
      </w:r>
      <w:r w:rsidRPr="001D2677">
        <w:rPr>
          <w:rFonts w:asciiTheme="majorHAnsi" w:hAnsiTheme="majorHAnsi" w:cstheme="majorHAnsi"/>
          <w:sz w:val="22"/>
          <w:szCs w:val="22"/>
        </w:rPr>
        <w:t xml:space="preserve"> – DOS P</w:t>
      </w:r>
      <w:r>
        <w:rPr>
          <w:rFonts w:asciiTheme="majorHAnsi" w:hAnsiTheme="majorHAnsi" w:cstheme="majorHAnsi"/>
          <w:sz w:val="22"/>
          <w:szCs w:val="22"/>
        </w:rPr>
        <w:t>REÇOS E REAJUSTES</w:t>
      </w:r>
    </w:p>
    <w:p w14:paraId="6DDF24A1" w14:textId="6D92BA1A" w:rsidR="001D2677" w:rsidRPr="00AB18F5" w:rsidRDefault="001D2677" w:rsidP="00AB18F5">
      <w:pPr>
        <w:pStyle w:val="Nivel2"/>
        <w:numPr>
          <w:ilvl w:val="1"/>
          <w:numId w:val="33"/>
        </w:numPr>
        <w:ind w:left="0" w:firstLine="0"/>
      </w:pPr>
      <w:r w:rsidRPr="00AB18F5">
        <w:t>O Credenciamento não terá prazo de vigência determinada, uma vez que permanecerá permanentemente aberto a qualquer interessado.</w:t>
      </w:r>
    </w:p>
    <w:p w14:paraId="2380CD20" w14:textId="72818330" w:rsidR="001D2677" w:rsidRPr="00AB18F5" w:rsidRDefault="001D2677" w:rsidP="00AB18F5">
      <w:pPr>
        <w:pStyle w:val="Nivel2"/>
        <w:numPr>
          <w:ilvl w:val="1"/>
          <w:numId w:val="33"/>
        </w:numPr>
        <w:ind w:left="0" w:firstLine="0"/>
      </w:pPr>
      <w:r w:rsidRPr="00AB18F5">
        <w:t>Após a assinatura do contrato. Estima-se o prazo de até 10 (dias) para início da execução dos serviços pela Contratada, após a autorização de início dos serviços.</w:t>
      </w:r>
    </w:p>
    <w:p w14:paraId="32E5A5C6" w14:textId="753C188B" w:rsidR="00FB4CF5" w:rsidRPr="001D2677" w:rsidRDefault="00FB4CF5" w:rsidP="00AB18F5">
      <w:pPr>
        <w:pStyle w:val="Nivel01"/>
        <w:numPr>
          <w:ilvl w:val="0"/>
          <w:numId w:val="33"/>
        </w:numPr>
        <w:shd w:val="clear" w:color="auto" w:fill="auto"/>
        <w:spacing w:after="0" w:line="240" w:lineRule="auto"/>
        <w:ind w:left="0" w:firstLine="0"/>
        <w:rPr>
          <w:rFonts w:asciiTheme="majorHAnsi" w:hAnsiTheme="majorHAnsi" w:cstheme="majorHAnsi"/>
          <w:color w:val="FFFFFF" w:themeColor="background1"/>
          <w:sz w:val="22"/>
          <w:szCs w:val="22"/>
        </w:rPr>
      </w:pPr>
      <w:r w:rsidRPr="001D2677">
        <w:rPr>
          <w:rFonts w:asciiTheme="majorHAnsi" w:hAnsiTheme="majorHAnsi" w:cstheme="majorHAnsi"/>
          <w:sz w:val="22"/>
          <w:szCs w:val="22"/>
        </w:rPr>
        <w:lastRenderedPageBreak/>
        <w:t xml:space="preserve">CLÁUSULA </w:t>
      </w:r>
      <w:r>
        <w:rPr>
          <w:rFonts w:asciiTheme="majorHAnsi" w:hAnsiTheme="majorHAnsi" w:cstheme="majorHAnsi"/>
          <w:sz w:val="22"/>
          <w:szCs w:val="22"/>
        </w:rPr>
        <w:t>QUARTA – DO DESCREDENCIAMENTO</w:t>
      </w:r>
    </w:p>
    <w:p w14:paraId="2521274C" w14:textId="77777777" w:rsidR="00133DF0" w:rsidRPr="00AB18F5" w:rsidRDefault="00133DF0" w:rsidP="00AB18F5">
      <w:pPr>
        <w:pStyle w:val="Nivel2"/>
        <w:numPr>
          <w:ilvl w:val="1"/>
          <w:numId w:val="33"/>
        </w:numPr>
        <w:ind w:left="0" w:firstLine="0"/>
      </w:pPr>
      <w:r w:rsidRPr="00AB18F5">
        <w:t>O contratado deverá comunicar ao Município, com pelo menos 90 (noventa) dias, o seu pedido de descredenciamento que não será impeditivo para novo credenciamento em mesmo chamamento, podendo ocorrer ilimitadas vezes.</w:t>
      </w:r>
    </w:p>
    <w:p w14:paraId="2607CEB5" w14:textId="265D3B28" w:rsidR="00FB4CF5" w:rsidRPr="00AB18F5" w:rsidRDefault="00FB4CF5" w:rsidP="00AB18F5">
      <w:pPr>
        <w:pStyle w:val="Nivel2"/>
        <w:numPr>
          <w:ilvl w:val="1"/>
          <w:numId w:val="33"/>
        </w:numPr>
        <w:ind w:left="0" w:firstLine="0"/>
        <w:rPr>
          <w:iCs/>
        </w:rPr>
      </w:pPr>
      <w:r w:rsidRPr="00AB18F5">
        <w:t xml:space="preserve">A </w:t>
      </w:r>
      <w:r w:rsidR="00AB18F5">
        <w:rPr>
          <w:i/>
        </w:rPr>
        <w:t>A</w:t>
      </w:r>
      <w:r w:rsidRPr="00AB18F5">
        <w:t xml:space="preserve">dministração poderá, a qualquer tempo, promover o DESCREDENCIAMENTO por razões devidamente fundamentadas em fatos supervenientes ou conhecidos após o CREDENCIAMENTO, desde que </w:t>
      </w:r>
      <w:proofErr w:type="gramStart"/>
      <w:r w:rsidRPr="00AB18F5">
        <w:t>importem</w:t>
      </w:r>
      <w:proofErr w:type="gramEnd"/>
      <w:r w:rsidRPr="00AB18F5">
        <w:t xml:space="preserve"> em comprometimento da capacidade jurídica, técnica, fiscal ou da postura profissional do credenciado, ou, ainda, que venha a interferir no padrão ético e/ou operacional dos serviços contratados, sem que haja lugar a qualquer direito a  indenização, compensação ou reembolso ao CREDENCIADO, seja a que título for.</w:t>
      </w:r>
    </w:p>
    <w:p w14:paraId="10C8357D" w14:textId="1491AABB" w:rsidR="00FB4CF5" w:rsidRPr="00AB18F5" w:rsidRDefault="00FB4CF5" w:rsidP="00AB18F5">
      <w:pPr>
        <w:pStyle w:val="Nivel3"/>
        <w:numPr>
          <w:ilvl w:val="1"/>
          <w:numId w:val="33"/>
        </w:numPr>
        <w:ind w:left="0" w:firstLine="0"/>
        <w:rPr>
          <w:rFonts w:eastAsia="Arial"/>
          <w:iCs/>
          <w:color w:val="auto"/>
        </w:rPr>
      </w:pPr>
      <w:r w:rsidRPr="00AB18F5">
        <w:rPr>
          <w:rFonts w:eastAsia="Arial"/>
          <w:iCs/>
          <w:color w:val="auto"/>
        </w:rPr>
        <w:t>Fica assegurado ao CREDENCIADO o direito ao contraditório e à ampla defesa</w:t>
      </w:r>
    </w:p>
    <w:p w14:paraId="2BCC2B1B" w14:textId="4E0F7358" w:rsidR="00FB4CF5" w:rsidRPr="001D2677" w:rsidRDefault="00FB4CF5" w:rsidP="00AB18F5">
      <w:pPr>
        <w:pStyle w:val="Nivel01"/>
        <w:numPr>
          <w:ilvl w:val="0"/>
          <w:numId w:val="33"/>
        </w:numPr>
        <w:shd w:val="clear" w:color="auto" w:fill="auto"/>
        <w:spacing w:after="0" w:line="240" w:lineRule="auto"/>
        <w:ind w:left="0" w:firstLine="0"/>
        <w:rPr>
          <w:rFonts w:asciiTheme="majorHAnsi" w:hAnsiTheme="majorHAnsi" w:cstheme="majorHAnsi"/>
          <w:color w:val="FFFFFF" w:themeColor="background1"/>
          <w:sz w:val="22"/>
          <w:szCs w:val="22"/>
        </w:rPr>
      </w:pPr>
      <w:r w:rsidRPr="001D2677">
        <w:rPr>
          <w:rFonts w:asciiTheme="majorHAnsi" w:hAnsiTheme="majorHAnsi" w:cstheme="majorHAnsi"/>
          <w:sz w:val="22"/>
          <w:szCs w:val="22"/>
        </w:rPr>
        <w:t xml:space="preserve">CLÁUSULA </w:t>
      </w:r>
      <w:r>
        <w:rPr>
          <w:rFonts w:asciiTheme="majorHAnsi" w:hAnsiTheme="majorHAnsi" w:cstheme="majorHAnsi"/>
          <w:sz w:val="22"/>
          <w:szCs w:val="22"/>
        </w:rPr>
        <w:t>QUINTA – CONDIÇÕES GERAIS</w:t>
      </w:r>
    </w:p>
    <w:p w14:paraId="69CA7ACA" w14:textId="77777777" w:rsidR="002D7F3E" w:rsidRPr="00AB18F5" w:rsidRDefault="00FB4CF5" w:rsidP="00AB18F5">
      <w:pPr>
        <w:pStyle w:val="Nivel2"/>
        <w:numPr>
          <w:ilvl w:val="1"/>
          <w:numId w:val="33"/>
        </w:numPr>
        <w:ind w:left="0" w:firstLine="0"/>
      </w:pPr>
      <w:r w:rsidRPr="00AB18F5">
        <w:t xml:space="preserve">O </w:t>
      </w:r>
      <w:r w:rsidR="002D7F3E" w:rsidRPr="00AB18F5">
        <w:t xml:space="preserve">CREDENCIADO compromete-se com </w:t>
      </w:r>
      <w:r w:rsidR="002D2511" w:rsidRPr="00AB18F5">
        <w:t>as normas e exigências constantes no Edital de Credenciamento</w:t>
      </w:r>
      <w:r w:rsidR="0014775F" w:rsidRPr="00AB18F5">
        <w:t xml:space="preserve"> e seus anexos</w:t>
      </w:r>
      <w:r w:rsidR="002D2511" w:rsidRPr="00AB18F5">
        <w:t>, da natureza e do escopo dos serviços a serem prestados, bem como da legislação aplicável à espécie, comprometendo-se a realizar as ações necessárias para o fiel cumprimento do Contrato a ser celebrado.</w:t>
      </w:r>
    </w:p>
    <w:p w14:paraId="769C08B1" w14:textId="77777777" w:rsidR="00221925" w:rsidRPr="00AB18F5" w:rsidRDefault="002D7F3E" w:rsidP="00AB18F5">
      <w:pPr>
        <w:pStyle w:val="Nivel2"/>
        <w:numPr>
          <w:ilvl w:val="1"/>
          <w:numId w:val="33"/>
        </w:numPr>
        <w:ind w:left="0" w:firstLine="0"/>
      </w:pPr>
      <w:r w:rsidRPr="00AB18F5">
        <w:t>O CREDENCIADO concorda com os</w:t>
      </w:r>
      <w:r w:rsidR="002D2511" w:rsidRPr="00AB18F5">
        <w:t xml:space="preserve"> valores </w:t>
      </w:r>
      <w:r w:rsidR="0014775F" w:rsidRPr="00AB18F5">
        <w:t xml:space="preserve">constantes na TABELA </w:t>
      </w:r>
      <w:r w:rsidR="002D2511" w:rsidRPr="00AB18F5">
        <w:t>do Termo de Referência</w:t>
      </w:r>
      <w:r w:rsidR="0014775F" w:rsidRPr="00AB18F5">
        <w:t>,</w:t>
      </w:r>
      <w:r w:rsidR="002D2511" w:rsidRPr="00AB18F5">
        <w:t xml:space="preserve"> Anexo I do Edital de Credenciamento</w:t>
      </w:r>
      <w:r w:rsidR="0014775F" w:rsidRPr="00AB18F5">
        <w:t>, e com os critérios de reajuste estipulados</w:t>
      </w:r>
      <w:r w:rsidR="00221925" w:rsidRPr="00AB18F5">
        <w:t>.</w:t>
      </w:r>
    </w:p>
    <w:p w14:paraId="306920FB" w14:textId="5C60E0EC" w:rsidR="002D2511" w:rsidRPr="00AB18F5" w:rsidRDefault="00221925" w:rsidP="00AB18F5">
      <w:pPr>
        <w:pStyle w:val="Nivel2"/>
        <w:numPr>
          <w:ilvl w:val="1"/>
          <w:numId w:val="33"/>
        </w:numPr>
        <w:ind w:left="0" w:firstLine="0"/>
      </w:pPr>
      <w:r w:rsidRPr="00AB18F5">
        <w:t>Se após provocação formal por parte da CREDENCIANETE, o CREDENCIADO não firmar o Termo de Contrato ou equivalente</w:t>
      </w:r>
      <w:r w:rsidR="00AB18F5" w:rsidRPr="00AB18F5">
        <w:t>, no prazo estipulado pela Administração</w:t>
      </w:r>
      <w:r w:rsidRPr="00AB18F5">
        <w:t>, será convocado o CREDENCIADO subsequente na ordem de preferência conforme previsto no Termo de Referência</w:t>
      </w:r>
      <w:r w:rsidR="0014775F" w:rsidRPr="00AB18F5">
        <w:t>.</w:t>
      </w:r>
    </w:p>
    <w:p w14:paraId="4E14F7E7" w14:textId="5F45CF41" w:rsidR="00221925" w:rsidRPr="00AB18F5" w:rsidRDefault="00221925" w:rsidP="00AB18F5">
      <w:pPr>
        <w:pStyle w:val="Nivel2"/>
        <w:numPr>
          <w:ilvl w:val="1"/>
          <w:numId w:val="33"/>
        </w:numPr>
        <w:ind w:left="0" w:firstLine="0"/>
      </w:pPr>
      <w:r w:rsidRPr="00AB18F5">
        <w:t xml:space="preserve">O credenciamento do interessado, através de Termo de Credenciamento, não se confunde com a contratação. </w:t>
      </w:r>
    </w:p>
    <w:p w14:paraId="35183246" w14:textId="60C3AF93" w:rsidR="00221925" w:rsidRPr="00AB18F5" w:rsidRDefault="00221925" w:rsidP="00AB18F5">
      <w:pPr>
        <w:pStyle w:val="Nivel2"/>
        <w:numPr>
          <w:ilvl w:val="1"/>
          <w:numId w:val="33"/>
        </w:numPr>
        <w:ind w:left="0" w:firstLine="0"/>
      </w:pPr>
      <w:r w:rsidRPr="00AB18F5">
        <w:t xml:space="preserve"> A contratação do credenciado ocorrerá conforme a necessidade da Administração Municipal, devendo a quantidade necessária a ser </w:t>
      </w:r>
      <w:r w:rsidR="00AB18F5" w:rsidRPr="00AB18F5">
        <w:t>contratado naquele momento</w:t>
      </w:r>
      <w:r w:rsidRPr="00AB18F5">
        <w:t xml:space="preserve"> ser dividida entre todos os credenciados, que poderá ser formalizada através de Contrato, Ordem de Serviços, Autorização de Fornecimento ou simples Empenho.</w:t>
      </w:r>
    </w:p>
    <w:p w14:paraId="30739D0B" w14:textId="1B057241" w:rsidR="00221925" w:rsidRPr="00AB18F5" w:rsidRDefault="00221925" w:rsidP="00AB18F5">
      <w:pPr>
        <w:pStyle w:val="Nivel2"/>
        <w:numPr>
          <w:ilvl w:val="1"/>
          <w:numId w:val="33"/>
        </w:numPr>
        <w:ind w:left="0" w:firstLine="0"/>
      </w:pPr>
      <w:r w:rsidRPr="00AB18F5">
        <w:t>Os casos omissos serão dirimidos à luz da Lei Federal nº 14.133/2021, com o auxílio das unidades de assessoramento jurídico e de controle interno.</w:t>
      </w:r>
    </w:p>
    <w:p w14:paraId="06E3F5E8" w14:textId="77777777" w:rsidR="00221925" w:rsidRDefault="00221925" w:rsidP="00133DF0">
      <w:pPr>
        <w:rPr>
          <w:rFonts w:asciiTheme="majorHAnsi" w:hAnsiTheme="majorHAnsi" w:cstheme="majorHAnsi"/>
        </w:rPr>
      </w:pPr>
    </w:p>
    <w:p w14:paraId="725D8305" w14:textId="77777777" w:rsidR="00221925" w:rsidRPr="00B35B72" w:rsidRDefault="00221925" w:rsidP="00133DF0">
      <w:pPr>
        <w:rPr>
          <w:rFonts w:asciiTheme="majorHAnsi" w:hAnsiTheme="majorHAnsi" w:cstheme="majorHAnsi"/>
        </w:rPr>
      </w:pPr>
    </w:p>
    <w:p w14:paraId="4C22F947" w14:textId="77777777" w:rsidR="002D2511" w:rsidRPr="00B35B72" w:rsidRDefault="002D2511" w:rsidP="00133DF0">
      <w:pPr>
        <w:rPr>
          <w:rFonts w:asciiTheme="majorHAnsi" w:hAnsiTheme="majorHAnsi" w:cstheme="majorHAnsi"/>
        </w:rPr>
      </w:pPr>
      <w:r w:rsidRPr="00B35B72">
        <w:rPr>
          <w:rFonts w:asciiTheme="majorHAnsi" w:hAnsiTheme="majorHAnsi" w:cstheme="majorHAnsi"/>
        </w:rPr>
        <w:t>Local e data</w:t>
      </w:r>
    </w:p>
    <w:p w14:paraId="608079F5" w14:textId="16F2E3B0" w:rsidR="00150EFF" w:rsidRPr="00B35B72" w:rsidRDefault="00150EFF" w:rsidP="00133DF0">
      <w:pPr>
        <w:rPr>
          <w:rFonts w:asciiTheme="majorHAnsi" w:hAnsiTheme="majorHAnsi" w:cstheme="majorHAnsi"/>
        </w:rPr>
      </w:pPr>
    </w:p>
    <w:sectPr w:rsidR="00150EFF" w:rsidRPr="00B35B72" w:rsidSect="005B5CCD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B774C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774C35" w16cid:durableId="2A20271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0A60FD" w14:textId="77777777" w:rsidR="00AB18F5" w:rsidRDefault="00AB18F5" w:rsidP="00B46114">
      <w:pPr>
        <w:spacing w:after="0" w:line="240" w:lineRule="auto"/>
      </w:pPr>
      <w:r>
        <w:separator/>
      </w:r>
    </w:p>
  </w:endnote>
  <w:endnote w:type="continuationSeparator" w:id="0">
    <w:p w14:paraId="2CD13717" w14:textId="77777777" w:rsidR="00AB18F5" w:rsidRDefault="00AB18F5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AB18F5" w:rsidRPr="00FB7EC6" w:rsidRDefault="00AB18F5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ACC498B" id="Retângulo 2" o:spid="_x0000_s1026" style="position:absolute;margin-left:0;margin-top:-3.45pt;width:489pt;height: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E363B8" w:rsidRPr="00E363B8">
      <w:rPr>
        <w:rFonts w:asciiTheme="majorHAnsi" w:eastAsiaTheme="minorEastAsia" w:hAnsiTheme="majorHAnsi" w:cstheme="majorHAnsi"/>
        <w:noProof/>
        <w:sz w:val="20"/>
        <w:szCs w:val="20"/>
      </w:rPr>
      <w:t>1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AB18F5" w:rsidRPr="00FB7EC6" w:rsidRDefault="00AB18F5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AB18F5" w:rsidRPr="00FB7EC6" w:rsidRDefault="00AB18F5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4F29BB3C" w:rsidR="00AB18F5" w:rsidRPr="00FB7EC6" w:rsidRDefault="00E363B8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AB18F5" w:rsidRPr="000E2D5A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credenciamento@alemparaiba.mg.gov.br</w:t>
      </w:r>
    </w:hyperlink>
    <w:r w:rsidR="00AB18F5">
      <w:rPr>
        <w:rFonts w:asciiTheme="majorHAnsi" w:hAnsiTheme="majorHAnsi" w:cstheme="majorHAnsi"/>
        <w:i/>
        <w:iCs/>
        <w:sz w:val="20"/>
        <w:szCs w:val="20"/>
      </w:rPr>
      <w:tab/>
    </w:r>
    <w:r w:rsidR="00AB18F5">
      <w:rPr>
        <w:rFonts w:asciiTheme="majorHAnsi" w:hAnsiTheme="majorHAnsi" w:cstheme="majorHAnsi"/>
        <w:i/>
        <w:i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CADE0" w14:textId="77777777" w:rsidR="00AB18F5" w:rsidRDefault="00AB18F5" w:rsidP="00B46114">
      <w:pPr>
        <w:spacing w:after="0" w:line="240" w:lineRule="auto"/>
      </w:pPr>
      <w:r>
        <w:separator/>
      </w:r>
    </w:p>
  </w:footnote>
  <w:footnote w:type="continuationSeparator" w:id="0">
    <w:p w14:paraId="32269E5A" w14:textId="77777777" w:rsidR="00AB18F5" w:rsidRDefault="00AB18F5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AB18F5" w14:paraId="45CD4F01" w14:textId="77777777" w:rsidTr="008C7B3A">
      <w:tc>
        <w:tcPr>
          <w:tcW w:w="1701" w:type="dxa"/>
        </w:tcPr>
        <w:p w14:paraId="423999BE" w14:textId="2FA5AE53" w:rsidR="00AB18F5" w:rsidRDefault="00AB18F5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72C00AEB" w:rsidR="00AB18F5" w:rsidRPr="00150EFF" w:rsidRDefault="00AB18F5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72C00AEB" w:rsidR="00AB18F5" w:rsidRPr="00150EFF" w:rsidRDefault="00AB18F5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AB18F5" w:rsidRPr="00D63D9D" w:rsidRDefault="00AB18F5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AB18F5" w:rsidRPr="00B364F5" w:rsidRDefault="00AB18F5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AB18F5" w:rsidRDefault="00AB18F5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AB18F5" w:rsidRPr="00854D23" w:rsidRDefault="00AB18F5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250355"/>
    <w:multiLevelType w:val="multilevel"/>
    <w:tmpl w:val="A1420F9E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i w:val="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asciiTheme="majorHAnsi" w:hAnsiTheme="majorHAnsi" w:cstheme="majorHAnsi"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91871BF"/>
    <w:multiLevelType w:val="multilevel"/>
    <w:tmpl w:val="0416001F"/>
    <w:name w:val="LISTA PADRÃO2222"/>
    <w:numStyleLink w:val="LISTAEDITALNLLC"/>
  </w:abstractNum>
  <w:abstractNum w:abstractNumId="3">
    <w:nsid w:val="1D3526E7"/>
    <w:multiLevelType w:val="multilevel"/>
    <w:tmpl w:val="BD2EFD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D5C100D"/>
    <w:multiLevelType w:val="multilevel"/>
    <w:tmpl w:val="8DEE89B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2392284"/>
    <w:multiLevelType w:val="multilevel"/>
    <w:tmpl w:val="C506FB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E0E2D"/>
    <w:multiLevelType w:val="hybridMultilevel"/>
    <w:tmpl w:val="4FDAC72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71C68"/>
    <w:multiLevelType w:val="multilevel"/>
    <w:tmpl w:val="D98A0D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02C4A0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3626B23"/>
    <w:multiLevelType w:val="multilevel"/>
    <w:tmpl w:val="F92E19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1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4DC1967"/>
    <w:multiLevelType w:val="multilevel"/>
    <w:tmpl w:val="7234BA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03B3E7C"/>
    <w:multiLevelType w:val="multilevel"/>
    <w:tmpl w:val="D31C9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9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3802C1E"/>
    <w:multiLevelType w:val="multilevel"/>
    <w:tmpl w:val="90A2118C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Arial"/>
      </w:rPr>
    </w:lvl>
  </w:abstractNum>
  <w:abstractNum w:abstractNumId="21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F0933F0"/>
    <w:multiLevelType w:val="multilevel"/>
    <w:tmpl w:val="2E96AECA"/>
    <w:name w:val="LISTA PADRÃO22222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3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6886221F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>
    <w:nsid w:val="6A0223D8"/>
    <w:multiLevelType w:val="multilevel"/>
    <w:tmpl w:val="C0C031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7119100C"/>
    <w:multiLevelType w:val="multilevel"/>
    <w:tmpl w:val="AA340C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750F03E7"/>
    <w:multiLevelType w:val="hybridMultilevel"/>
    <w:tmpl w:val="52FA9D4A"/>
    <w:lvl w:ilvl="0" w:tplc="30A0CB8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9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21"/>
  </w:num>
  <w:num w:numId="3">
    <w:abstractNumId w:val="15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4">
    <w:abstractNumId w:val="22"/>
  </w:num>
  <w:num w:numId="5">
    <w:abstractNumId w:val="4"/>
  </w:num>
  <w:num w:numId="6">
    <w:abstractNumId w:val="0"/>
  </w:num>
  <w:num w:numId="7">
    <w:abstractNumId w:val="29"/>
  </w:num>
  <w:num w:numId="8">
    <w:abstractNumId w:val="13"/>
  </w:num>
  <w:num w:numId="9">
    <w:abstractNumId w:val="11"/>
  </w:num>
  <w:num w:numId="10">
    <w:abstractNumId w:val="16"/>
  </w:num>
  <w:num w:numId="11">
    <w:abstractNumId w:val="23"/>
  </w:num>
  <w:num w:numId="12">
    <w:abstractNumId w:val="7"/>
  </w:num>
  <w:num w:numId="13">
    <w:abstractNumId w:val="3"/>
  </w:num>
  <w:num w:numId="14">
    <w:abstractNumId w:val="1"/>
  </w:num>
  <w:num w:numId="15">
    <w:abstractNumId w:val="27"/>
  </w:num>
  <w:num w:numId="16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0"/>
    </w:lvlOverride>
    <w:lvlOverride w:ilvl="1">
      <w:startOverride w:val="10"/>
    </w:lvlOverride>
    <w:lvlOverride w:ilvl="2">
      <w:startOverride w:val="1"/>
    </w:lvlOverride>
  </w:num>
  <w:num w:numId="18">
    <w:abstractNumId w:val="1"/>
    <w:lvlOverride w:ilvl="0">
      <w:startOverride w:val="10"/>
    </w:lvlOverride>
    <w:lvlOverride w:ilvl="1">
      <w:startOverride w:val="10"/>
    </w:lvlOverride>
    <w:lvlOverride w:ilvl="2">
      <w:startOverride w:val="2"/>
    </w:lvlOverride>
  </w:num>
  <w:num w:numId="19">
    <w:abstractNumId w:val="1"/>
    <w:lvlOverride w:ilvl="0">
      <w:startOverride w:val="10"/>
    </w:lvlOverride>
    <w:lvlOverride w:ilvl="1">
      <w:startOverride w:val="10"/>
    </w:lvlOverride>
    <w:lvlOverride w:ilvl="2">
      <w:startOverride w:val="1"/>
    </w:lvlOverride>
  </w:num>
  <w:num w:numId="20">
    <w:abstractNumId w:val="1"/>
    <w:lvlOverride w:ilvl="0">
      <w:startOverride w:val="10"/>
    </w:lvlOverride>
    <w:lvlOverride w:ilvl="1">
      <w:startOverride w:val="10"/>
    </w:lvlOverride>
    <w:lvlOverride w:ilvl="2">
      <w:startOverride w:val="1"/>
    </w:lvlOverride>
  </w:num>
  <w:num w:numId="21">
    <w:abstractNumId w:val="1"/>
    <w:lvlOverride w:ilvl="0">
      <w:startOverride w:val="10"/>
    </w:lvlOverride>
    <w:lvlOverride w:ilvl="1">
      <w:startOverride w:val="11"/>
    </w:lvlOverride>
  </w:num>
  <w:num w:numId="22">
    <w:abstractNumId w:val="1"/>
  </w:num>
  <w:num w:numId="23">
    <w:abstractNumId w:val="1"/>
  </w:num>
  <w:num w:numId="24">
    <w:abstractNumId w:val="9"/>
  </w:num>
  <w:num w:numId="25">
    <w:abstractNumId w:val="17"/>
  </w:num>
  <w:num w:numId="26">
    <w:abstractNumId w:val="24"/>
  </w:num>
  <w:num w:numId="27">
    <w:abstractNumId w:val="25"/>
  </w:num>
  <w:num w:numId="28">
    <w:abstractNumId w:val="12"/>
  </w:num>
  <w:num w:numId="29">
    <w:abstractNumId w:val="5"/>
  </w:num>
  <w:num w:numId="30">
    <w:abstractNumId w:val="8"/>
  </w:num>
  <w:num w:numId="31">
    <w:abstractNumId w:val="4"/>
  </w:num>
  <w:num w:numId="32">
    <w:abstractNumId w:val="14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0"/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155E"/>
    <w:rsid w:val="000133AE"/>
    <w:rsid w:val="000239A6"/>
    <w:rsid w:val="000378C1"/>
    <w:rsid w:val="0004586F"/>
    <w:rsid w:val="000539F3"/>
    <w:rsid w:val="00072BFB"/>
    <w:rsid w:val="000736FD"/>
    <w:rsid w:val="00083E67"/>
    <w:rsid w:val="00085EAB"/>
    <w:rsid w:val="00086BC9"/>
    <w:rsid w:val="000E223C"/>
    <w:rsid w:val="000E33AF"/>
    <w:rsid w:val="000F4C19"/>
    <w:rsid w:val="000F5D89"/>
    <w:rsid w:val="001313CC"/>
    <w:rsid w:val="00131831"/>
    <w:rsid w:val="00133DF0"/>
    <w:rsid w:val="0014775F"/>
    <w:rsid w:val="00150EFF"/>
    <w:rsid w:val="00164E43"/>
    <w:rsid w:val="00187FB3"/>
    <w:rsid w:val="0019425F"/>
    <w:rsid w:val="001A5FE7"/>
    <w:rsid w:val="001A6BD7"/>
    <w:rsid w:val="001B5296"/>
    <w:rsid w:val="001D2677"/>
    <w:rsid w:val="001D3A3C"/>
    <w:rsid w:val="001E09CF"/>
    <w:rsid w:val="001E1558"/>
    <w:rsid w:val="001E77C8"/>
    <w:rsid w:val="001E7EA5"/>
    <w:rsid w:val="001F3671"/>
    <w:rsid w:val="00206EF7"/>
    <w:rsid w:val="0021306B"/>
    <w:rsid w:val="00220A56"/>
    <w:rsid w:val="00220CC3"/>
    <w:rsid w:val="00221925"/>
    <w:rsid w:val="00226295"/>
    <w:rsid w:val="002658B7"/>
    <w:rsid w:val="00281564"/>
    <w:rsid w:val="0029657D"/>
    <w:rsid w:val="002A136E"/>
    <w:rsid w:val="002C3F6A"/>
    <w:rsid w:val="002C4ACF"/>
    <w:rsid w:val="002C58B6"/>
    <w:rsid w:val="002D2511"/>
    <w:rsid w:val="002D7F3E"/>
    <w:rsid w:val="002E3892"/>
    <w:rsid w:val="00306FA8"/>
    <w:rsid w:val="0033006F"/>
    <w:rsid w:val="00332618"/>
    <w:rsid w:val="00341008"/>
    <w:rsid w:val="00350502"/>
    <w:rsid w:val="00354186"/>
    <w:rsid w:val="00384FFF"/>
    <w:rsid w:val="003C03A4"/>
    <w:rsid w:val="003C1C2A"/>
    <w:rsid w:val="003D3EFD"/>
    <w:rsid w:val="003D57EA"/>
    <w:rsid w:val="003F521A"/>
    <w:rsid w:val="003F7F78"/>
    <w:rsid w:val="004139DA"/>
    <w:rsid w:val="00413D4C"/>
    <w:rsid w:val="00417419"/>
    <w:rsid w:val="00430BDE"/>
    <w:rsid w:val="00447520"/>
    <w:rsid w:val="00455428"/>
    <w:rsid w:val="00455966"/>
    <w:rsid w:val="004650C3"/>
    <w:rsid w:val="004932F4"/>
    <w:rsid w:val="004A0A5D"/>
    <w:rsid w:val="004B2EC1"/>
    <w:rsid w:val="004C70FB"/>
    <w:rsid w:val="004E0545"/>
    <w:rsid w:val="004F7164"/>
    <w:rsid w:val="00501126"/>
    <w:rsid w:val="0051257D"/>
    <w:rsid w:val="00520232"/>
    <w:rsid w:val="005317AB"/>
    <w:rsid w:val="00531922"/>
    <w:rsid w:val="00566DBE"/>
    <w:rsid w:val="005821DA"/>
    <w:rsid w:val="0058681F"/>
    <w:rsid w:val="0059429F"/>
    <w:rsid w:val="00597841"/>
    <w:rsid w:val="005A13BB"/>
    <w:rsid w:val="005B5CCD"/>
    <w:rsid w:val="005C5A42"/>
    <w:rsid w:val="005E39B5"/>
    <w:rsid w:val="005E5672"/>
    <w:rsid w:val="00605F62"/>
    <w:rsid w:val="006064DD"/>
    <w:rsid w:val="00612E13"/>
    <w:rsid w:val="006155B7"/>
    <w:rsid w:val="00617524"/>
    <w:rsid w:val="006232F4"/>
    <w:rsid w:val="0063416E"/>
    <w:rsid w:val="006358E2"/>
    <w:rsid w:val="0065077E"/>
    <w:rsid w:val="006527D7"/>
    <w:rsid w:val="00664F70"/>
    <w:rsid w:val="00672AD2"/>
    <w:rsid w:val="006818CC"/>
    <w:rsid w:val="006877F3"/>
    <w:rsid w:val="006902FD"/>
    <w:rsid w:val="0069603D"/>
    <w:rsid w:val="00697760"/>
    <w:rsid w:val="006B3C18"/>
    <w:rsid w:val="006B5D75"/>
    <w:rsid w:val="006C0DDB"/>
    <w:rsid w:val="006C65A4"/>
    <w:rsid w:val="006E1BBC"/>
    <w:rsid w:val="006F2060"/>
    <w:rsid w:val="00715E66"/>
    <w:rsid w:val="00721B88"/>
    <w:rsid w:val="00723D35"/>
    <w:rsid w:val="00725737"/>
    <w:rsid w:val="00726C41"/>
    <w:rsid w:val="007318E9"/>
    <w:rsid w:val="00736B97"/>
    <w:rsid w:val="00740054"/>
    <w:rsid w:val="007444E8"/>
    <w:rsid w:val="00746073"/>
    <w:rsid w:val="00746204"/>
    <w:rsid w:val="00747DB2"/>
    <w:rsid w:val="00757DD2"/>
    <w:rsid w:val="007602B4"/>
    <w:rsid w:val="0076271E"/>
    <w:rsid w:val="007B1871"/>
    <w:rsid w:val="007B4174"/>
    <w:rsid w:val="007C2309"/>
    <w:rsid w:val="007C63B6"/>
    <w:rsid w:val="007C7EDE"/>
    <w:rsid w:val="007D3A4A"/>
    <w:rsid w:val="007E402D"/>
    <w:rsid w:val="007E4524"/>
    <w:rsid w:val="007F187B"/>
    <w:rsid w:val="00800C21"/>
    <w:rsid w:val="0080378D"/>
    <w:rsid w:val="00805B27"/>
    <w:rsid w:val="008128F4"/>
    <w:rsid w:val="0082549A"/>
    <w:rsid w:val="008359D3"/>
    <w:rsid w:val="00851037"/>
    <w:rsid w:val="008533B3"/>
    <w:rsid w:val="00854D23"/>
    <w:rsid w:val="00864D35"/>
    <w:rsid w:val="00875632"/>
    <w:rsid w:val="0088146F"/>
    <w:rsid w:val="008B088C"/>
    <w:rsid w:val="008C0BF8"/>
    <w:rsid w:val="008C7B3A"/>
    <w:rsid w:val="008D3C69"/>
    <w:rsid w:val="008D538E"/>
    <w:rsid w:val="008E7E7F"/>
    <w:rsid w:val="0090621F"/>
    <w:rsid w:val="00916324"/>
    <w:rsid w:val="009231CA"/>
    <w:rsid w:val="009361B3"/>
    <w:rsid w:val="00941F37"/>
    <w:rsid w:val="009427C1"/>
    <w:rsid w:val="00951A34"/>
    <w:rsid w:val="00951AF4"/>
    <w:rsid w:val="00955E61"/>
    <w:rsid w:val="00956423"/>
    <w:rsid w:val="009626D6"/>
    <w:rsid w:val="00990F1D"/>
    <w:rsid w:val="009C1E30"/>
    <w:rsid w:val="009C1F49"/>
    <w:rsid w:val="009C2501"/>
    <w:rsid w:val="00A10A81"/>
    <w:rsid w:val="00A1447B"/>
    <w:rsid w:val="00A20260"/>
    <w:rsid w:val="00A31C05"/>
    <w:rsid w:val="00A47701"/>
    <w:rsid w:val="00A514B1"/>
    <w:rsid w:val="00A52CDB"/>
    <w:rsid w:val="00A52FF3"/>
    <w:rsid w:val="00A53115"/>
    <w:rsid w:val="00A55196"/>
    <w:rsid w:val="00A74AA7"/>
    <w:rsid w:val="00A751FA"/>
    <w:rsid w:val="00A8545E"/>
    <w:rsid w:val="00A87857"/>
    <w:rsid w:val="00AB18F5"/>
    <w:rsid w:val="00AC11E1"/>
    <w:rsid w:val="00AC1699"/>
    <w:rsid w:val="00AD3701"/>
    <w:rsid w:val="00AE2069"/>
    <w:rsid w:val="00AF7668"/>
    <w:rsid w:val="00B02AE0"/>
    <w:rsid w:val="00B04BC6"/>
    <w:rsid w:val="00B17738"/>
    <w:rsid w:val="00B22D2F"/>
    <w:rsid w:val="00B256F4"/>
    <w:rsid w:val="00B35B72"/>
    <w:rsid w:val="00B364F5"/>
    <w:rsid w:val="00B42A02"/>
    <w:rsid w:val="00B440E0"/>
    <w:rsid w:val="00B46114"/>
    <w:rsid w:val="00B54E2A"/>
    <w:rsid w:val="00B94ED1"/>
    <w:rsid w:val="00B9708A"/>
    <w:rsid w:val="00BA3E4E"/>
    <w:rsid w:val="00BC77DC"/>
    <w:rsid w:val="00BD6596"/>
    <w:rsid w:val="00BD7E4C"/>
    <w:rsid w:val="00BE0D9C"/>
    <w:rsid w:val="00BF0375"/>
    <w:rsid w:val="00BF2599"/>
    <w:rsid w:val="00C53331"/>
    <w:rsid w:val="00C54A35"/>
    <w:rsid w:val="00C66FB4"/>
    <w:rsid w:val="00C82A16"/>
    <w:rsid w:val="00C87179"/>
    <w:rsid w:val="00C97140"/>
    <w:rsid w:val="00CF2666"/>
    <w:rsid w:val="00CF619B"/>
    <w:rsid w:val="00D5368D"/>
    <w:rsid w:val="00D63D9D"/>
    <w:rsid w:val="00D63D9F"/>
    <w:rsid w:val="00D6621A"/>
    <w:rsid w:val="00D73316"/>
    <w:rsid w:val="00D76426"/>
    <w:rsid w:val="00D921D9"/>
    <w:rsid w:val="00D93F88"/>
    <w:rsid w:val="00DA769E"/>
    <w:rsid w:val="00DB1A89"/>
    <w:rsid w:val="00DB2084"/>
    <w:rsid w:val="00DB5A06"/>
    <w:rsid w:val="00DC020C"/>
    <w:rsid w:val="00DC4EAB"/>
    <w:rsid w:val="00DD0F0A"/>
    <w:rsid w:val="00DD66CD"/>
    <w:rsid w:val="00DE367D"/>
    <w:rsid w:val="00E03C15"/>
    <w:rsid w:val="00E23219"/>
    <w:rsid w:val="00E307B5"/>
    <w:rsid w:val="00E363B8"/>
    <w:rsid w:val="00E404FF"/>
    <w:rsid w:val="00E465AE"/>
    <w:rsid w:val="00E4794B"/>
    <w:rsid w:val="00E560BC"/>
    <w:rsid w:val="00E76FC3"/>
    <w:rsid w:val="00E81FAE"/>
    <w:rsid w:val="00E931F7"/>
    <w:rsid w:val="00EC2B3C"/>
    <w:rsid w:val="00EC58BF"/>
    <w:rsid w:val="00ED3176"/>
    <w:rsid w:val="00ED42E5"/>
    <w:rsid w:val="00EE5B9B"/>
    <w:rsid w:val="00EE6B9B"/>
    <w:rsid w:val="00EF2853"/>
    <w:rsid w:val="00EF3DDA"/>
    <w:rsid w:val="00EF44B8"/>
    <w:rsid w:val="00F03E7E"/>
    <w:rsid w:val="00F060A1"/>
    <w:rsid w:val="00F06660"/>
    <w:rsid w:val="00F15D29"/>
    <w:rsid w:val="00F162D8"/>
    <w:rsid w:val="00F25A00"/>
    <w:rsid w:val="00F555B3"/>
    <w:rsid w:val="00F73ED5"/>
    <w:rsid w:val="00F814C4"/>
    <w:rsid w:val="00F93345"/>
    <w:rsid w:val="00FA0D90"/>
    <w:rsid w:val="00FA51F3"/>
    <w:rsid w:val="00FB4CF5"/>
    <w:rsid w:val="00FB6562"/>
    <w:rsid w:val="00FB7EC6"/>
    <w:rsid w:val="00FC33A2"/>
    <w:rsid w:val="00FC4965"/>
    <w:rsid w:val="00FC6C18"/>
    <w:rsid w:val="00FD2D08"/>
    <w:rsid w:val="00FE0AD6"/>
    <w:rsid w:val="00FE17C8"/>
    <w:rsid w:val="00FE2DE9"/>
    <w:rsid w:val="00FE5760"/>
    <w:rsid w:val="00FE60B8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uiPriority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qFormat/>
    <w:rsid w:val="00FC6C18"/>
    <w:pPr>
      <w:keepNext/>
      <w:keepLines/>
      <w:numPr>
        <w:numId w:val="4"/>
      </w:numPr>
      <w:spacing w:before="60" w:after="6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,SheParágrafo da Lista"/>
    <w:basedOn w:val="Normal"/>
    <w:link w:val="PargrafodaListaChar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rsid w:val="00FC6C18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,SheParágrafo da Lista Char"/>
    <w:link w:val="PargrafodaLista"/>
    <w:qFormat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086BC9"/>
    <w:pPr>
      <w:numPr>
        <w:numId w:val="5"/>
      </w:numPr>
      <w:shd w:val="clear" w:color="auto" w:fill="FBE4D5" w:themeFill="accent2" w:themeFillTint="33"/>
      <w:tabs>
        <w:tab w:val="left" w:pos="567"/>
      </w:tabs>
      <w:spacing w:before="240" w:after="12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086BC9"/>
    <w:rPr>
      <w:rFonts w:ascii="Arial" w:eastAsiaTheme="majorEastAsia" w:hAnsi="Arial" w:cs="Arial"/>
      <w:b/>
      <w:bCs/>
      <w:sz w:val="20"/>
      <w:szCs w:val="20"/>
      <w:shd w:val="clear" w:color="auto" w:fill="FBE4D5" w:themeFill="accent2" w:themeFillTint="33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AB18F5"/>
    <w:pPr>
      <w:numPr>
        <w:ilvl w:val="1"/>
        <w:numId w:val="5"/>
      </w:numPr>
    </w:pPr>
    <w:rPr>
      <w:rFonts w:asciiTheme="majorHAnsi" w:eastAsia="Arial" w:hAnsiTheme="majorHAnsi" w:cstheme="majorHAnsi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BC77DC"/>
    <w:pPr>
      <w:numPr>
        <w:ilvl w:val="2"/>
        <w:numId w:val="14"/>
      </w:numPr>
    </w:pPr>
    <w:rPr>
      <w:rFonts w:asciiTheme="majorHAnsi" w:eastAsiaTheme="minorEastAsia" w:hAnsiTheme="majorHAnsi" w:cstheme="majorHAnsi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9C1E30"/>
    <w:pPr>
      <w:numPr>
        <w:ilvl w:val="3"/>
        <w:numId w:val="5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AB18F5"/>
    <w:rPr>
      <w:rFonts w:asciiTheme="majorHAnsi" w:eastAsia="Arial" w:hAnsiTheme="majorHAnsi" w:cstheme="majorHAnsi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33006F"/>
    <w:rPr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b w:val="0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BC77DC"/>
    <w:rPr>
      <w:rFonts w:asciiTheme="majorHAnsi" w:eastAsiaTheme="minorEastAsia" w:hAnsiTheme="majorHAnsi" w:cstheme="majorHAnsi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33006F"/>
    <w:rPr>
      <w:rFonts w:asciiTheme="majorHAnsi" w:eastAsiaTheme="minorEastAsia" w:hAnsiTheme="majorHAnsi" w:cstheme="majorHAnsi"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shd w:val="clear" w:color="auto" w:fill="FBE4D5" w:themeFill="accent2" w:themeFillTint="33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shd w:val="clear" w:color="auto" w:fill="FBE4D5" w:themeFill="accent2" w:themeFillTint="33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uiPriority w:val="29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6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7"/>
      </w:numPr>
    </w:pPr>
  </w:style>
  <w:style w:type="numbering" w:customStyle="1" w:styleId="Estilo3">
    <w:name w:val="Estilo3"/>
    <w:uiPriority w:val="99"/>
    <w:rsid w:val="00150EFF"/>
    <w:pPr>
      <w:numPr>
        <w:numId w:val="8"/>
      </w:numPr>
    </w:pPr>
  </w:style>
  <w:style w:type="numbering" w:customStyle="1" w:styleId="Estilo4">
    <w:name w:val="Estilo4"/>
    <w:uiPriority w:val="99"/>
    <w:rsid w:val="00150EFF"/>
    <w:pPr>
      <w:numPr>
        <w:numId w:val="9"/>
      </w:numPr>
    </w:pPr>
  </w:style>
  <w:style w:type="numbering" w:customStyle="1" w:styleId="Estilo5">
    <w:name w:val="Estilo5"/>
    <w:uiPriority w:val="99"/>
    <w:rsid w:val="00150EFF"/>
    <w:pPr>
      <w:numPr>
        <w:numId w:val="10"/>
      </w:numPr>
    </w:pPr>
  </w:style>
  <w:style w:type="numbering" w:customStyle="1" w:styleId="Estilo6">
    <w:name w:val="Estilo6"/>
    <w:uiPriority w:val="99"/>
    <w:rsid w:val="00150EFF"/>
    <w:pPr>
      <w:numPr>
        <w:numId w:val="11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shd w:val="clear" w:color="auto" w:fill="FBE4D5" w:themeFill="accent2" w:themeFillTint="33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numPr>
        <w:numId w:val="0"/>
      </w:num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150EFF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ind w:left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qFormat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numPr>
        <w:numId w:val="0"/>
      </w:num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53115"/>
    <w:pPr>
      <w:shd w:val="clear" w:color="auto" w:fill="FBE4D5" w:themeFill="accent2" w:themeFillTint="33"/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Theme="majorHAnsi" w:eastAsia="Times New Roman" w:hAnsiTheme="majorHAnsi" w:cstheme="majorHAnsi"/>
      <w:b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3C1C2A"/>
    <w:rPr>
      <w:color w:val="605E5C"/>
      <w:shd w:val="clear" w:color="auto" w:fill="E1DFDD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58681F"/>
    <w:pPr>
      <w:spacing w:before="0" w:after="100" w:line="240" w:lineRule="auto"/>
      <w:ind w:left="24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0">
    <w:name w:val="Normal1"/>
    <w:qFormat/>
    <w:rsid w:val="00350502"/>
    <w:pPr>
      <w:suppressAutoHyphens/>
      <w:spacing w:after="0" w:line="240" w:lineRule="auto"/>
    </w:pPr>
    <w:rPr>
      <w:rFonts w:ascii="Liberation Serif" w:eastAsia="Liberation Serif" w:hAnsi="Liberation Serif" w:cs="Liberation Serif"/>
      <w:sz w:val="24"/>
      <w:szCs w:val="24"/>
    </w:rPr>
  </w:style>
  <w:style w:type="paragraph" w:customStyle="1" w:styleId="Heading61">
    <w:name w:val="Heading 61"/>
    <w:basedOn w:val="Normal"/>
    <w:next w:val="Normal"/>
    <w:qFormat/>
    <w:rsid w:val="00723D35"/>
    <w:pPr>
      <w:keepNext/>
      <w:suppressAutoHyphens/>
      <w:spacing w:before="0"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uiPriority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qFormat/>
    <w:rsid w:val="00FC6C18"/>
    <w:pPr>
      <w:keepNext/>
      <w:keepLines/>
      <w:numPr>
        <w:numId w:val="4"/>
      </w:numPr>
      <w:spacing w:before="60" w:after="6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,SheParágrafo da Lista"/>
    <w:basedOn w:val="Normal"/>
    <w:link w:val="PargrafodaListaChar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rsid w:val="00FC6C18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,SheParágrafo da Lista Char"/>
    <w:link w:val="PargrafodaLista"/>
    <w:qFormat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086BC9"/>
    <w:pPr>
      <w:numPr>
        <w:numId w:val="5"/>
      </w:numPr>
      <w:shd w:val="clear" w:color="auto" w:fill="FBE4D5" w:themeFill="accent2" w:themeFillTint="33"/>
      <w:tabs>
        <w:tab w:val="left" w:pos="567"/>
      </w:tabs>
      <w:spacing w:before="240" w:after="12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086BC9"/>
    <w:rPr>
      <w:rFonts w:ascii="Arial" w:eastAsiaTheme="majorEastAsia" w:hAnsi="Arial" w:cs="Arial"/>
      <w:b/>
      <w:bCs/>
      <w:sz w:val="20"/>
      <w:szCs w:val="20"/>
      <w:shd w:val="clear" w:color="auto" w:fill="FBE4D5" w:themeFill="accent2" w:themeFillTint="33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AB18F5"/>
    <w:pPr>
      <w:numPr>
        <w:ilvl w:val="1"/>
        <w:numId w:val="5"/>
      </w:numPr>
    </w:pPr>
    <w:rPr>
      <w:rFonts w:asciiTheme="majorHAnsi" w:eastAsia="Arial" w:hAnsiTheme="majorHAnsi" w:cstheme="majorHAnsi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BC77DC"/>
    <w:pPr>
      <w:numPr>
        <w:ilvl w:val="2"/>
        <w:numId w:val="14"/>
      </w:numPr>
    </w:pPr>
    <w:rPr>
      <w:rFonts w:asciiTheme="majorHAnsi" w:eastAsiaTheme="minorEastAsia" w:hAnsiTheme="majorHAnsi" w:cstheme="majorHAnsi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9C1E30"/>
    <w:pPr>
      <w:numPr>
        <w:ilvl w:val="3"/>
        <w:numId w:val="5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AB18F5"/>
    <w:rPr>
      <w:rFonts w:asciiTheme="majorHAnsi" w:eastAsia="Arial" w:hAnsiTheme="majorHAnsi" w:cstheme="majorHAnsi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33006F"/>
    <w:rPr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b w:val="0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BC77DC"/>
    <w:rPr>
      <w:rFonts w:asciiTheme="majorHAnsi" w:eastAsiaTheme="minorEastAsia" w:hAnsiTheme="majorHAnsi" w:cstheme="majorHAnsi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33006F"/>
    <w:rPr>
      <w:rFonts w:asciiTheme="majorHAnsi" w:eastAsiaTheme="minorEastAsia" w:hAnsiTheme="majorHAnsi" w:cstheme="majorHAnsi"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shd w:val="clear" w:color="auto" w:fill="FBE4D5" w:themeFill="accent2" w:themeFillTint="33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shd w:val="clear" w:color="auto" w:fill="FBE4D5" w:themeFill="accent2" w:themeFillTint="33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uiPriority w:val="29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6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7"/>
      </w:numPr>
    </w:pPr>
  </w:style>
  <w:style w:type="numbering" w:customStyle="1" w:styleId="Estilo3">
    <w:name w:val="Estilo3"/>
    <w:uiPriority w:val="99"/>
    <w:rsid w:val="00150EFF"/>
    <w:pPr>
      <w:numPr>
        <w:numId w:val="8"/>
      </w:numPr>
    </w:pPr>
  </w:style>
  <w:style w:type="numbering" w:customStyle="1" w:styleId="Estilo4">
    <w:name w:val="Estilo4"/>
    <w:uiPriority w:val="99"/>
    <w:rsid w:val="00150EFF"/>
    <w:pPr>
      <w:numPr>
        <w:numId w:val="9"/>
      </w:numPr>
    </w:pPr>
  </w:style>
  <w:style w:type="numbering" w:customStyle="1" w:styleId="Estilo5">
    <w:name w:val="Estilo5"/>
    <w:uiPriority w:val="99"/>
    <w:rsid w:val="00150EFF"/>
    <w:pPr>
      <w:numPr>
        <w:numId w:val="10"/>
      </w:numPr>
    </w:pPr>
  </w:style>
  <w:style w:type="numbering" w:customStyle="1" w:styleId="Estilo6">
    <w:name w:val="Estilo6"/>
    <w:uiPriority w:val="99"/>
    <w:rsid w:val="00150EFF"/>
    <w:pPr>
      <w:numPr>
        <w:numId w:val="11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shd w:val="clear" w:color="auto" w:fill="FBE4D5" w:themeFill="accent2" w:themeFillTint="33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numPr>
        <w:numId w:val="0"/>
      </w:num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150EFF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ind w:left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qFormat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numPr>
        <w:numId w:val="0"/>
      </w:num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53115"/>
    <w:pPr>
      <w:shd w:val="clear" w:color="auto" w:fill="FBE4D5" w:themeFill="accent2" w:themeFillTint="33"/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Theme="majorHAnsi" w:eastAsia="Times New Roman" w:hAnsiTheme="majorHAnsi" w:cstheme="majorHAnsi"/>
      <w:b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3C1C2A"/>
    <w:rPr>
      <w:color w:val="605E5C"/>
      <w:shd w:val="clear" w:color="auto" w:fill="E1DFDD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58681F"/>
    <w:pPr>
      <w:spacing w:before="0" w:after="100" w:line="240" w:lineRule="auto"/>
      <w:ind w:left="24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0">
    <w:name w:val="Normal1"/>
    <w:qFormat/>
    <w:rsid w:val="00350502"/>
    <w:pPr>
      <w:suppressAutoHyphens/>
      <w:spacing w:after="0" w:line="240" w:lineRule="auto"/>
    </w:pPr>
    <w:rPr>
      <w:rFonts w:ascii="Liberation Serif" w:eastAsia="Liberation Serif" w:hAnsi="Liberation Serif" w:cs="Liberation Serif"/>
      <w:sz w:val="24"/>
      <w:szCs w:val="24"/>
    </w:rPr>
  </w:style>
  <w:style w:type="paragraph" w:customStyle="1" w:styleId="Heading61">
    <w:name w:val="Heading 61"/>
    <w:basedOn w:val="Normal"/>
    <w:next w:val="Normal"/>
    <w:qFormat/>
    <w:rsid w:val="00723D35"/>
    <w:pPr>
      <w:keepNext/>
      <w:suppressAutoHyphens/>
      <w:spacing w:before="0"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9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40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redenciament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6A04C-86FA-452B-89E0-6920C385F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678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rafaela</cp:lastModifiedBy>
  <cp:revision>53</cp:revision>
  <cp:lastPrinted>2025-05-15T17:52:00Z</cp:lastPrinted>
  <dcterms:created xsi:type="dcterms:W3CDTF">2024-03-26T20:27:00Z</dcterms:created>
  <dcterms:modified xsi:type="dcterms:W3CDTF">2025-05-15T17:52:00Z</dcterms:modified>
</cp:coreProperties>
</file>